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ackground w:color="dbeea6">
    <v:background id="_x0000_s1025" o:bwmode="white" filled="t" fillcolor="#dbeea6"/>
  </w:background>
  <w:body>
    <w:p w:rsidR="00906157" w:rsidP="002C0A7B">
      <w:pPr>
        <w:spacing w:line="192" w:lineRule="auto"/>
        <w:ind w:left="0" w:right="0"/>
        <w:jc w:val="both"/>
        <w:rPr>
          <w:rFonts w:cs="B Titr" w:hint="cs"/>
          <w:sz w:val="20"/>
          <w:szCs w:val="20"/>
          <w:rtl/>
        </w:rPr>
      </w:pPr>
    </w:p>
    <w:p w:rsidR="00906157" w:rsidP="002C0A7B">
      <w:pPr>
        <w:spacing w:line="192" w:lineRule="auto"/>
        <w:ind w:left="0" w:right="0"/>
        <w:jc w:val="both"/>
        <w:rPr>
          <w:rFonts w:cs="B Titr"/>
          <w:sz w:val="20"/>
          <w:szCs w:val="20"/>
          <w:rtl/>
        </w:rPr>
      </w:pPr>
      <w:r>
        <w:rPr>
          <w:noProof/>
        </w:rPr>
        <w:pict>
          <v:roundrect id="Rounded Rectangle 12" o:spid="_x0000_s1026" style="width:440.25pt;height:68.5pt;margin-top:6.35pt;margin-left:19.8pt;mso-height-relative:margin;mso-width-relative:margin;position:absolute;visibility:visible;v-text-anchor:middle;z-index:251660288" arcsize="10923f" filled="t" stroked="t" strokecolor="#f5c040" insetpen="f">
            <v:fill color2="#f4bb49" rotate="t" colors="0 white;28836f #ffdea8;1 #f4bb49" focus="100%"/>
            <v:textbox>
              <w:txbxContent>
                <w:p w:rsidR="00906157" w:rsidRPr="00906157" w:rsidP="00906157">
                  <w:pPr>
                    <w:spacing w:line="144" w:lineRule="auto"/>
                    <w:ind w:left="0" w:right="0"/>
                    <w:jc w:val="center"/>
                    <w:rPr>
                      <w:rFonts w:cs="B Titr"/>
                      <w:sz w:val="2"/>
                      <w:szCs w:val="2"/>
                      <w:rtl/>
                    </w:rPr>
                  </w:pPr>
                </w:p>
                <w:p w:rsidR="00906157" w:rsidRPr="00D218D1" w:rsidP="00906157">
                  <w:pPr>
                    <w:spacing w:line="144" w:lineRule="auto"/>
                    <w:ind w:left="0" w:right="0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D218D1">
                    <w:rPr>
                      <w:rFonts w:cs="B Titr" w:hint="cs"/>
                      <w:sz w:val="32"/>
                      <w:szCs w:val="32"/>
                      <w:rtl/>
                    </w:rPr>
                    <w:t>قابل توجه کلیه فارغ التحصیلان دانشگاهی و بنگاههای اقتصادی</w:t>
                  </w:r>
                </w:p>
                <w:p w:rsidR="00906157" w:rsidRPr="00D218D1" w:rsidP="00906157">
                  <w:pPr>
                    <w:spacing w:line="144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 w:rsidRPr="00D218D1">
                    <w:rPr>
                      <w:rFonts w:cs="B Titr" w:hint="cs"/>
                      <w:sz w:val="32"/>
                      <w:szCs w:val="32"/>
                      <w:rtl/>
                    </w:rPr>
                    <w:t>بزرگ ، متوسط و خرد و کوچک در بخش خصوصی</w:t>
                  </w:r>
                  <w:r w:rsidRPr="00D218D1" w:rsidR="00E93AA5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( </w:t>
                  </w:r>
                  <w:r w:rsidRPr="00D218D1" w:rsidR="00E93AA5">
                    <w:rPr>
                      <w:rFonts w:cs="B Jadid" w:hint="cs"/>
                      <w:sz w:val="32"/>
                      <w:szCs w:val="32"/>
                      <w:rtl/>
                    </w:rPr>
                    <w:t>غیر دولتی</w:t>
                  </w:r>
                  <w:r w:rsidRPr="00D218D1" w:rsidR="00E93AA5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)</w:t>
                  </w:r>
                  <w:r w:rsidRPr="00D218D1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و تعاونی</w:t>
                  </w:r>
                </w:p>
              </w:txbxContent>
            </v:textbox>
          </v:roundrect>
        </w:pict>
      </w:r>
    </w:p>
    <w:p w:rsidR="00906157" w:rsidP="002C0A7B">
      <w:pPr>
        <w:spacing w:line="192" w:lineRule="auto"/>
        <w:ind w:left="0" w:right="0"/>
        <w:jc w:val="both"/>
        <w:rPr>
          <w:rFonts w:cs="B Titr"/>
          <w:sz w:val="20"/>
          <w:szCs w:val="20"/>
          <w:rtl/>
        </w:rPr>
      </w:pPr>
    </w:p>
    <w:p w:rsidR="00906157" w:rsidP="002C0A7B">
      <w:pPr>
        <w:spacing w:line="192" w:lineRule="auto"/>
        <w:ind w:left="0" w:right="0"/>
        <w:jc w:val="both"/>
        <w:rPr>
          <w:rFonts w:cs="B Titr"/>
          <w:sz w:val="20"/>
          <w:szCs w:val="20"/>
          <w:rtl/>
        </w:rPr>
      </w:pPr>
    </w:p>
    <w:p w:rsidR="007E1C15" w:rsidRPr="007E1C15" w:rsidP="00906157">
      <w:pPr>
        <w:spacing w:line="192" w:lineRule="auto"/>
        <w:ind w:left="0" w:right="0"/>
        <w:jc w:val="lowKashida"/>
        <w:rPr>
          <w:rFonts w:cs="B Titr"/>
          <w:sz w:val="2"/>
          <w:szCs w:val="2"/>
          <w:rtl/>
        </w:rPr>
      </w:pPr>
    </w:p>
    <w:p w:rsidR="00E42015" w:rsidRPr="006512DA" w:rsidP="006512DA">
      <w:pPr>
        <w:spacing w:line="288" w:lineRule="auto"/>
        <w:ind w:left="0" w:right="0"/>
        <w:jc w:val="lowKashida"/>
        <w:rPr>
          <w:rFonts w:cs="B Titr"/>
          <w:sz w:val="24"/>
          <w:szCs w:val="24"/>
          <w:rtl/>
        </w:rPr>
      </w:pPr>
      <w:r>
        <w:rPr>
          <w:noProof/>
        </w:rPr>
        <w:pict>
          <v:roundrect id="Rounded Rectangle 17" o:spid="_x0000_s1027" style="width:376.7pt;height:42.6pt;margin-top:102.85pt;margin-left:103.4pt;mso-height-relative:margin;mso-width-relative:margin;position:absolute;visibility:visible;v-text-anchor:middle;z-index:251658240" arcsize="10923f" filled="t" stroked="t" strokecolor="#f5c040" insetpen="f">
            <v:fill color2="#f4bb49" rotate="t" colors="0 white;28836f #ffdea8;1 #f4bb49" focus="100%"/>
            <v:textbox>
              <w:txbxContent>
                <w:p w:rsidR="00AE4F25" w:rsidRPr="00AE4F25" w:rsidP="00AE4F25">
                  <w:pPr>
                    <w:spacing w:line="240" w:lineRule="auto"/>
                    <w:ind w:left="0" w:right="0"/>
                    <w:jc w:val="lowKashida"/>
                    <w:rPr>
                      <w:rFonts w:cs="B Titr"/>
                      <w:sz w:val="28"/>
                      <w:szCs w:val="28"/>
                      <w:rtl/>
                    </w:rPr>
                  </w:pPr>
                  <w:r w:rsidRPr="00AE4F25">
                    <w:rPr>
                      <w:rFonts w:cs="B Titr" w:hint="cs"/>
                      <w:sz w:val="28"/>
                      <w:szCs w:val="28"/>
                      <w:rtl/>
                    </w:rPr>
                    <w:t>شرایط عمومی فارغ التحصیلان دانشگاهی متقاضی طرح کارورزی :</w:t>
                  </w:r>
                </w:p>
                <w:p w:rsidR="00AE4F25" w:rsidP="00AE4F25">
                  <w:pPr>
                    <w:ind w:left="0" w:right="0"/>
                    <w:jc w:val="center"/>
                  </w:pPr>
                </w:p>
              </w:txbxContent>
            </v:textbox>
          </v:roundrect>
        </w:pict>
      </w:r>
      <w:r w:rsidRPr="006512DA" w:rsidR="00E42015">
        <w:rPr>
          <w:rFonts w:cs="B Titr" w:hint="cs"/>
          <w:sz w:val="24"/>
          <w:szCs w:val="24"/>
          <w:rtl/>
        </w:rPr>
        <w:t xml:space="preserve">با عنایت به دستور العمل اجرایی طرح کارورزی دانش آموختگان دانشگاهی </w:t>
      </w:r>
      <w:r w:rsidRPr="006512DA" w:rsidR="00906157">
        <w:rPr>
          <w:rFonts w:cs="B Titr" w:hint="cs"/>
          <w:sz w:val="24"/>
          <w:szCs w:val="24"/>
          <w:rtl/>
        </w:rPr>
        <w:t>،</w:t>
      </w:r>
      <w:r w:rsidRPr="006512DA" w:rsidR="00E42015">
        <w:rPr>
          <w:rFonts w:cs="B Titr" w:hint="cs"/>
          <w:sz w:val="24"/>
          <w:szCs w:val="24"/>
          <w:rtl/>
        </w:rPr>
        <w:t xml:space="preserve"> متقاضیان طرح کارورزی و</w:t>
      </w:r>
      <w:r w:rsidR="006512DA">
        <w:rPr>
          <w:rFonts w:cs="B Titr" w:hint="cs"/>
          <w:sz w:val="24"/>
          <w:szCs w:val="24"/>
          <w:rtl/>
        </w:rPr>
        <w:t xml:space="preserve">          </w:t>
      </w:r>
      <w:r w:rsidRPr="006512DA" w:rsidR="00E42015">
        <w:rPr>
          <w:rFonts w:cs="B Titr" w:hint="cs"/>
          <w:sz w:val="24"/>
          <w:szCs w:val="24"/>
          <w:rtl/>
        </w:rPr>
        <w:t xml:space="preserve"> واحد های پذیرنده</w:t>
      </w:r>
      <w:r w:rsidRPr="00906157" w:rsidR="002C0A7B">
        <w:rPr>
          <w:rFonts w:cs="B Titr" w:hint="cs"/>
          <w:rtl/>
        </w:rPr>
        <w:t xml:space="preserve"> </w:t>
      </w:r>
      <w:r w:rsidRPr="00906157" w:rsidR="00E42015">
        <w:rPr>
          <w:rFonts w:cs="B Titr" w:hint="cs"/>
          <w:rtl/>
        </w:rPr>
        <w:t xml:space="preserve">( </w:t>
      </w:r>
      <w:r w:rsidRPr="006512DA" w:rsidR="00E42015">
        <w:rPr>
          <w:rFonts w:cs="B Jadid" w:hint="cs"/>
          <w:b/>
          <w:bCs/>
          <w:rtl/>
        </w:rPr>
        <w:t>بنگاه</w:t>
      </w:r>
      <w:r w:rsidRPr="006512DA" w:rsidR="007E1C15">
        <w:rPr>
          <w:rFonts w:cs="B Jadid" w:hint="cs"/>
          <w:b/>
          <w:bCs/>
          <w:rtl/>
        </w:rPr>
        <w:t xml:space="preserve"> </w:t>
      </w:r>
      <w:r w:rsidRPr="006512DA" w:rsidR="00E42015">
        <w:rPr>
          <w:rFonts w:cs="B Jadid" w:hint="cs"/>
          <w:b/>
          <w:bCs/>
          <w:rtl/>
        </w:rPr>
        <w:t xml:space="preserve">های اقتصادی بزرگ </w:t>
      </w:r>
      <w:r w:rsidRPr="006512DA" w:rsidR="007E1C15">
        <w:rPr>
          <w:rFonts w:cs="B Jadid" w:hint="cs"/>
          <w:b/>
          <w:bCs/>
          <w:rtl/>
        </w:rPr>
        <w:t>،</w:t>
      </w:r>
      <w:r w:rsidRPr="006512DA" w:rsidR="00E42015">
        <w:rPr>
          <w:rFonts w:cs="B Jadid" w:hint="cs"/>
          <w:b/>
          <w:bCs/>
          <w:rtl/>
        </w:rPr>
        <w:t xml:space="preserve"> متوسط </w:t>
      </w:r>
      <w:r w:rsidRPr="006512DA" w:rsidR="007E1C15">
        <w:rPr>
          <w:rFonts w:cs="B Jadid" w:hint="cs"/>
          <w:b/>
          <w:bCs/>
          <w:rtl/>
        </w:rPr>
        <w:t>،</w:t>
      </w:r>
      <w:r w:rsidRPr="006512DA" w:rsidR="00E42015">
        <w:rPr>
          <w:rFonts w:cs="B Jadid" w:hint="cs"/>
          <w:b/>
          <w:bCs/>
          <w:rtl/>
        </w:rPr>
        <w:t xml:space="preserve"> خرد و کوچک که دارای حداقل </w:t>
      </w:r>
      <w:r w:rsidR="006512DA">
        <w:rPr>
          <w:rFonts w:cs="B Jadid" w:hint="cs"/>
          <w:b/>
          <w:bCs/>
          <w:rtl/>
        </w:rPr>
        <w:t>دو</w:t>
      </w:r>
      <w:r w:rsidRPr="006512DA" w:rsidR="00E42015">
        <w:rPr>
          <w:rFonts w:cs="B Jadid" w:hint="cs"/>
          <w:b/>
          <w:bCs/>
          <w:rtl/>
        </w:rPr>
        <w:t xml:space="preserve"> نفر بیمه شده </w:t>
      </w:r>
      <w:r w:rsidR="006512DA">
        <w:rPr>
          <w:rFonts w:cs="B Jadid" w:hint="cs"/>
          <w:b/>
          <w:bCs/>
          <w:rtl/>
        </w:rPr>
        <w:t xml:space="preserve">           </w:t>
      </w:r>
      <w:r w:rsidRPr="006512DA" w:rsidR="00E42015">
        <w:rPr>
          <w:rFonts w:cs="B Jadid" w:hint="cs"/>
          <w:b/>
          <w:bCs/>
          <w:rtl/>
        </w:rPr>
        <w:t>می باشند</w:t>
      </w:r>
      <w:r w:rsidRPr="00906157" w:rsidR="00E42015">
        <w:rPr>
          <w:rFonts w:cs="B Titr" w:hint="cs"/>
          <w:rtl/>
        </w:rPr>
        <w:t xml:space="preserve">) </w:t>
      </w:r>
      <w:r w:rsidR="006512DA">
        <w:rPr>
          <w:rFonts w:cs="B Titr" w:hint="cs"/>
          <w:sz w:val="24"/>
          <w:szCs w:val="24"/>
          <w:rtl/>
        </w:rPr>
        <w:t xml:space="preserve"> </w:t>
      </w:r>
      <w:r w:rsidRPr="006512DA" w:rsidR="00E42015">
        <w:rPr>
          <w:rFonts w:cs="B Titr" w:hint="cs"/>
          <w:sz w:val="24"/>
          <w:szCs w:val="24"/>
          <w:rtl/>
        </w:rPr>
        <w:t xml:space="preserve">می توانند به </w:t>
      </w:r>
      <w:r w:rsidRPr="006512DA" w:rsidR="00906157">
        <w:rPr>
          <w:rFonts w:cs="B Titr" w:hint="cs"/>
          <w:sz w:val="24"/>
          <w:szCs w:val="24"/>
          <w:rtl/>
        </w:rPr>
        <w:t xml:space="preserve">کاریابی های شهرستانهای تابعه مراجعه و نسبت </w:t>
      </w:r>
      <w:r w:rsidRPr="006512DA" w:rsidR="002C0A7B">
        <w:rPr>
          <w:rFonts w:cs="B Titr" w:hint="cs"/>
          <w:sz w:val="24"/>
          <w:szCs w:val="24"/>
          <w:rtl/>
        </w:rPr>
        <w:t xml:space="preserve">به ثبت نام در سامانه اقدام و از مزایا و ظرفیت های طرح مذکور </w:t>
      </w:r>
      <w:r w:rsidRPr="006512DA" w:rsidR="00AC5975">
        <w:rPr>
          <w:rFonts w:cs="B Titr" w:hint="cs"/>
          <w:sz w:val="24"/>
          <w:szCs w:val="24"/>
          <w:rtl/>
        </w:rPr>
        <w:t xml:space="preserve">و فرصت های </w:t>
      </w:r>
      <w:r w:rsidRPr="006512DA" w:rsidR="000252B3">
        <w:rPr>
          <w:rFonts w:cs="B Titr" w:hint="cs"/>
          <w:sz w:val="24"/>
          <w:szCs w:val="24"/>
          <w:rtl/>
        </w:rPr>
        <w:t>بوجود</w:t>
      </w:r>
      <w:r w:rsidRPr="006512DA" w:rsidR="00AC5975">
        <w:rPr>
          <w:rFonts w:cs="B Titr" w:hint="cs"/>
          <w:sz w:val="24"/>
          <w:szCs w:val="24"/>
          <w:rtl/>
        </w:rPr>
        <w:t xml:space="preserve"> آمده </w:t>
      </w:r>
      <w:r w:rsidRPr="006512DA" w:rsidR="002C0A7B">
        <w:rPr>
          <w:rFonts w:cs="B Titr" w:hint="cs"/>
          <w:sz w:val="24"/>
          <w:szCs w:val="24"/>
          <w:rtl/>
        </w:rPr>
        <w:t>بهره مند شوند.</w:t>
      </w:r>
    </w:p>
    <w:p w:rsidR="007E1C15" w:rsidRPr="007A5EF8" w:rsidP="002C0A7B">
      <w:pPr>
        <w:spacing w:line="192" w:lineRule="auto"/>
        <w:ind w:left="0" w:right="0"/>
        <w:jc w:val="both"/>
        <w:rPr>
          <w:rFonts w:cs="B Titr"/>
          <w:sz w:val="30"/>
          <w:szCs w:val="30"/>
          <w:rtl/>
        </w:rPr>
      </w:pPr>
    </w:p>
    <w:p w:rsidR="00AE4F25" w:rsidRPr="00616F1D" w:rsidP="002C0A7B">
      <w:pPr>
        <w:spacing w:line="192" w:lineRule="auto"/>
        <w:ind w:left="0" w:right="0"/>
        <w:jc w:val="both"/>
        <w:rPr>
          <w:rFonts w:cs="B Titr"/>
          <w:sz w:val="2"/>
          <w:szCs w:val="2"/>
          <w:rtl/>
        </w:rPr>
      </w:pPr>
    </w:p>
    <w:p w:rsidR="002C0A7B" w:rsidRPr="006512DA" w:rsidP="00DC710B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/>
        </w:rPr>
      </w:pPr>
      <w:r w:rsidRPr="006512DA">
        <w:rPr>
          <w:rFonts w:cs="B Titr" w:hint="cs"/>
          <w:rtl/>
        </w:rPr>
        <w:t xml:space="preserve">ثبت نام در سامانه طرح کارورزی وزارت تعاون ، کار و رفاه اجتماعی </w:t>
      </w:r>
    </w:p>
    <w:p w:rsidR="00D218D1" w:rsidRPr="006512DA" w:rsidP="00D218D1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 w:hint="cs"/>
        </w:rPr>
      </w:pPr>
      <w:r w:rsidRPr="006512DA">
        <w:rPr>
          <w:rFonts w:cs="B Titr" w:hint="cs"/>
          <w:rtl/>
        </w:rPr>
        <w:t>دارای مدرک تحصیلی دانشگاهی حداقل کارشناسی باشد.</w:t>
      </w:r>
    </w:p>
    <w:p w:rsidR="00AC116C" w:rsidRPr="006512DA" w:rsidP="00DC710B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/>
        </w:rPr>
      </w:pPr>
      <w:r w:rsidRPr="006512DA" w:rsidR="00D218D1">
        <w:rPr>
          <w:rFonts w:cs="B Titr" w:hint="cs"/>
          <w:rtl/>
        </w:rPr>
        <w:t>در زمان ثبت نام در سامانه کارورزی کمتر از ( 35 ) سال تمام سن داشته باشد.</w:t>
      </w:r>
      <w:r w:rsidRPr="006512DA">
        <w:rPr>
          <w:rFonts w:cs="B Titr" w:hint="cs"/>
          <w:rtl/>
        </w:rPr>
        <w:t xml:space="preserve"> </w:t>
      </w:r>
    </w:p>
    <w:p w:rsidR="00AC116C" w:rsidRPr="006512DA" w:rsidP="00DC710B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/>
        </w:rPr>
      </w:pPr>
      <w:r w:rsidRPr="006512DA" w:rsidR="00D218D1">
        <w:rPr>
          <w:rFonts w:cs="B Titr" w:hint="cs"/>
          <w:rtl/>
        </w:rPr>
        <w:t>متقاضیان ذکور ، دارای کارت پایان خدمت یا معافیت از خدمت نظام وظیفه باشند.</w:t>
      </w:r>
    </w:p>
    <w:p w:rsidR="00AC116C" w:rsidRPr="006512DA" w:rsidP="007A5EF8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/>
        </w:rPr>
      </w:pPr>
      <w:r w:rsidRPr="006512DA">
        <w:rPr>
          <w:rFonts w:cs="B Titr" w:hint="cs"/>
          <w:rtl/>
        </w:rPr>
        <w:t>دانش آموخته دانشگاهی که</w:t>
      </w:r>
      <w:r w:rsidRPr="006512DA" w:rsidR="00AE4F25">
        <w:rPr>
          <w:rFonts w:cs="B Titr" w:hint="cs"/>
          <w:rtl/>
        </w:rPr>
        <w:t xml:space="preserve"> </w:t>
      </w:r>
      <w:r w:rsidRPr="006512DA">
        <w:rPr>
          <w:rFonts w:cs="B Titr" w:hint="cs"/>
          <w:rtl/>
        </w:rPr>
        <w:t xml:space="preserve">در طول 2 سال و قبل از ثبت نام در سامانه کارورزی ، به مدت 3 ماه یا بیشتر سوابق بیمه ای ( </w:t>
      </w:r>
      <w:r w:rsidRPr="006512DA">
        <w:rPr>
          <w:rFonts w:cs="B Jadid" w:hint="cs"/>
          <w:rtl/>
        </w:rPr>
        <w:t>تامین اجتماعی</w:t>
      </w:r>
      <w:r w:rsidRPr="006512DA">
        <w:rPr>
          <w:rFonts w:cs="B Titr" w:hint="cs"/>
          <w:rtl/>
        </w:rPr>
        <w:t xml:space="preserve"> ) داشته باشد ، از شمول این طرح خارج می باشد.</w:t>
      </w:r>
    </w:p>
    <w:p w:rsidR="00AE4F25" w:rsidP="00916900">
      <w:pPr>
        <w:pStyle w:val="ListParagraph"/>
        <w:spacing w:line="192" w:lineRule="auto"/>
        <w:ind w:left="720" w:right="0"/>
        <w:jc w:val="both"/>
        <w:rPr>
          <w:rFonts w:cs="B Titr"/>
          <w:sz w:val="16"/>
          <w:szCs w:val="16"/>
          <w:rtl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6" o:spid="_x0000_s1028" type="#_x0000_t116" style="width:93.2pt;height:39.15pt;margin-top:6.35pt;margin-left:385.25pt;mso-height-relative:margin;mso-width-relative:margin;position:absolute;visibility:visible;v-text-anchor:middle;z-index:251661312" filled="t" stroked="t" strokecolor="#f5c040" insetpen="f">
            <v:fill color2="#f4bb49" rotate="t" colors="0 white;28836f #ffdea8;1 #f4bb49" focus="100%"/>
            <v:textbox>
              <w:txbxContent>
                <w:p w:rsidR="00AE4F25" w:rsidRPr="00AE4F25" w:rsidP="00AE4F25">
                  <w:pPr>
                    <w:spacing w:line="192" w:lineRule="auto"/>
                    <w:ind w:left="0" w:right="0"/>
                    <w:jc w:val="lowKashida"/>
                    <w:rPr>
                      <w:rFonts w:cs="B Titr"/>
                      <w:sz w:val="28"/>
                      <w:szCs w:val="28"/>
                      <w:rtl/>
                    </w:rPr>
                  </w:pPr>
                  <w:r w:rsidRPr="00AE4F25">
                    <w:rPr>
                      <w:rFonts w:cs="B Titr" w:hint="cs"/>
                      <w:sz w:val="28"/>
                      <w:szCs w:val="28"/>
                      <w:rtl/>
                    </w:rPr>
                    <w:t>نکات مهم :</w:t>
                  </w:r>
                </w:p>
                <w:p w:rsidR="00AE4F25" w:rsidP="00AE4F25">
                  <w:pPr>
                    <w:ind w:left="0" w:right="0"/>
                    <w:jc w:val="center"/>
                  </w:pPr>
                </w:p>
              </w:txbxContent>
            </v:textbox>
          </v:shape>
        </w:pict>
      </w:r>
    </w:p>
    <w:p w:rsidR="00AE4F25" w:rsidRPr="007A5EF8" w:rsidP="00916900">
      <w:pPr>
        <w:pStyle w:val="ListParagraph"/>
        <w:spacing w:line="192" w:lineRule="auto"/>
        <w:ind w:left="720" w:right="0"/>
        <w:jc w:val="both"/>
        <w:rPr>
          <w:rFonts w:cs="B Titr"/>
          <w:sz w:val="34"/>
          <w:szCs w:val="34"/>
          <w:rtl/>
        </w:rPr>
      </w:pPr>
    </w:p>
    <w:p w:rsidR="00AE4F25" w:rsidRPr="00AE4F25" w:rsidP="00916900">
      <w:pPr>
        <w:pStyle w:val="ListParagraph"/>
        <w:spacing w:line="192" w:lineRule="auto"/>
        <w:ind w:left="720" w:right="0"/>
        <w:jc w:val="both"/>
        <w:rPr>
          <w:rFonts w:cs="B Titr"/>
          <w:sz w:val="10"/>
          <w:szCs w:val="10"/>
          <w:rtl/>
        </w:rPr>
      </w:pPr>
    </w:p>
    <w:p w:rsidR="00916900" w:rsidRPr="00E16E0A" w:rsidP="00916900">
      <w:pPr>
        <w:pStyle w:val="ListParagraph"/>
        <w:spacing w:line="192" w:lineRule="auto"/>
        <w:ind w:left="720" w:right="0"/>
        <w:jc w:val="both"/>
        <w:rPr>
          <w:rFonts w:cs="B Titr"/>
          <w:sz w:val="10"/>
          <w:szCs w:val="10"/>
          <w:rtl/>
        </w:rPr>
      </w:pPr>
    </w:p>
    <w:p w:rsidR="00B43D50" w:rsidRPr="006512DA" w:rsidP="006512DA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lowKashida"/>
        <w:rPr>
          <w:rFonts w:cs="B Titr"/>
        </w:rPr>
      </w:pPr>
      <w:r w:rsidRPr="006512DA">
        <w:rPr>
          <w:rFonts w:cs="B Titr" w:hint="cs"/>
          <w:rtl/>
        </w:rPr>
        <w:t>کارفرمایان بنگاههای فعال اقتصادی</w:t>
      </w:r>
      <w:r w:rsidRPr="006512DA" w:rsidR="00AE4F25">
        <w:rPr>
          <w:rFonts w:cs="B Titr" w:hint="cs"/>
          <w:rtl/>
        </w:rPr>
        <w:t xml:space="preserve"> </w:t>
      </w:r>
      <w:r w:rsidRPr="006512DA">
        <w:rPr>
          <w:rFonts w:cs="B Titr" w:hint="cs"/>
          <w:rtl/>
        </w:rPr>
        <w:t xml:space="preserve">( </w:t>
      </w:r>
      <w:r w:rsidRPr="006512DA">
        <w:rPr>
          <w:rFonts w:cs="B Jadid" w:hint="cs"/>
          <w:sz w:val="20"/>
          <w:szCs w:val="20"/>
          <w:rtl/>
        </w:rPr>
        <w:t>بخش خصوصی و تعاونی</w:t>
      </w:r>
      <w:r w:rsidRPr="006512DA">
        <w:rPr>
          <w:rFonts w:cs="B Titr" w:hint="cs"/>
          <w:rtl/>
        </w:rPr>
        <w:t xml:space="preserve"> ) در صورت جذب نیروی کارورز پس از پایان</w:t>
      </w:r>
      <w:r w:rsidR="006512DA">
        <w:rPr>
          <w:rFonts w:cs="B Titr" w:hint="cs"/>
          <w:rtl/>
        </w:rPr>
        <w:t xml:space="preserve">                 </w:t>
      </w:r>
      <w:r w:rsidRPr="006512DA">
        <w:rPr>
          <w:rFonts w:cs="B Titr" w:hint="cs"/>
          <w:rtl/>
        </w:rPr>
        <w:t xml:space="preserve"> دوره کارورزی ، </w:t>
      </w:r>
      <w:r w:rsidRPr="006512DA" w:rsidR="007A5EF8">
        <w:rPr>
          <w:rFonts w:cs="B Titr" w:hint="cs"/>
          <w:rtl/>
        </w:rPr>
        <w:t xml:space="preserve"> </w:t>
      </w:r>
      <w:r w:rsidRPr="006512DA">
        <w:rPr>
          <w:rFonts w:cs="B Titr" w:hint="cs"/>
          <w:rtl/>
        </w:rPr>
        <w:t>به مدت دو سال از معافیت حق بیمه سهم کارفرما برخوردار می شوند.</w:t>
      </w:r>
    </w:p>
    <w:p w:rsidR="00B43D50" w:rsidRPr="006512DA" w:rsidP="007A5EF8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both"/>
        <w:rPr>
          <w:rFonts w:cs="B Titr"/>
        </w:rPr>
      </w:pPr>
      <w:r w:rsidRPr="006512DA">
        <w:rPr>
          <w:rFonts w:cs="B Titr" w:hint="cs"/>
          <w:rtl/>
        </w:rPr>
        <w:t xml:space="preserve">کارورزان مشمول </w:t>
      </w:r>
      <w:r w:rsidRPr="006512DA" w:rsidR="00AC5975">
        <w:rPr>
          <w:rFonts w:cs="B Titr" w:hint="cs"/>
          <w:rtl/>
        </w:rPr>
        <w:t>این طرح ، در طول دوره کارورزی توسط دولت بیمه مسئولیت مدنی می شوند.</w:t>
      </w:r>
    </w:p>
    <w:p w:rsidR="006512DA" w:rsidP="006512DA">
      <w:pPr>
        <w:pStyle w:val="ListParagraph"/>
        <w:numPr>
          <w:ilvl w:val="0"/>
          <w:numId w:val="2"/>
        </w:numPr>
        <w:spacing w:line="288" w:lineRule="auto"/>
        <w:ind w:left="425" w:right="0" w:hanging="357"/>
        <w:jc w:val="both"/>
        <w:rPr>
          <w:rFonts w:cs="B Titr" w:hint="cs"/>
        </w:rPr>
      </w:pPr>
      <w:r w:rsidRPr="006512DA" w:rsidR="00AC5975">
        <w:rPr>
          <w:rFonts w:cs="B Titr" w:hint="cs"/>
          <w:rtl/>
        </w:rPr>
        <w:t>به کارورزان در طول دوره کارورزی</w:t>
      </w:r>
      <w:r>
        <w:rPr>
          <w:rFonts w:cs="B Titr" w:hint="cs"/>
          <w:rtl/>
        </w:rPr>
        <w:t xml:space="preserve"> ماهانه ک</w:t>
      </w:r>
      <w:r w:rsidRPr="006512DA" w:rsidR="00AC5975">
        <w:rPr>
          <w:rFonts w:cs="B Titr" w:hint="cs"/>
          <w:rtl/>
        </w:rPr>
        <w:t>مک هزینه آموزشی توسط دولت پرداخت خواهد شد</w:t>
      </w:r>
      <w:r w:rsidRPr="006512DA" w:rsidR="00DC710B">
        <w:rPr>
          <w:rFonts w:cs="B Titr" w:hint="cs"/>
          <w:rtl/>
        </w:rPr>
        <w:t xml:space="preserve">. </w:t>
      </w:r>
    </w:p>
    <w:p w:rsidR="00AC5975" w:rsidRPr="006512DA" w:rsidP="006512DA">
      <w:pPr>
        <w:pStyle w:val="ListParagraph"/>
        <w:spacing w:line="288" w:lineRule="auto"/>
        <w:ind w:left="425" w:right="0"/>
        <w:jc w:val="both"/>
        <w:rPr>
          <w:rFonts w:cs="B Titr"/>
          <w:sz w:val="20"/>
          <w:szCs w:val="20"/>
        </w:rPr>
      </w:pPr>
      <w:r w:rsidRPr="006512DA" w:rsidR="00DC710B">
        <w:rPr>
          <w:rFonts w:cs="B Titr" w:hint="cs"/>
          <w:rtl/>
        </w:rPr>
        <w:t>(</w:t>
      </w:r>
      <w:r w:rsidR="006512DA">
        <w:rPr>
          <w:rFonts w:cs="B Titr" w:hint="cs"/>
          <w:sz w:val="20"/>
          <w:szCs w:val="20"/>
          <w:rtl/>
        </w:rPr>
        <w:t xml:space="preserve"> </w:t>
      </w:r>
      <w:r w:rsidRPr="006512DA" w:rsidR="006512DA">
        <w:rPr>
          <w:rFonts w:cs="B Titr" w:hint="cs"/>
          <w:sz w:val="20"/>
          <w:szCs w:val="20"/>
          <w:rtl/>
        </w:rPr>
        <w:t xml:space="preserve">برای مقطع تحصیلی لیسانس </w:t>
      </w:r>
      <w:r w:rsidRPr="006512DA" w:rsidR="006512DA">
        <w:rPr>
          <w:rFonts w:ascii="IranNastaliq" w:hAnsi="IranNastaliq" w:cs="B Titr" w:hint="cs"/>
          <w:b/>
          <w:bCs/>
          <w:sz w:val="20"/>
          <w:szCs w:val="20"/>
          <w:rtl/>
        </w:rPr>
        <w:t>500</w:t>
      </w:r>
      <w:r w:rsidRPr="006512DA" w:rsidR="006512DA">
        <w:rPr>
          <w:rFonts w:ascii="IranNastaliq" w:hAnsi="IranNastaliq" w:cs="B Titr"/>
          <w:b/>
          <w:bCs/>
          <w:sz w:val="20"/>
          <w:szCs w:val="20"/>
          <w:rtl/>
        </w:rPr>
        <w:t xml:space="preserve"> هزار تومان</w:t>
      </w:r>
      <w:r w:rsidRPr="006512DA" w:rsidR="006512DA">
        <w:rPr>
          <w:rFonts w:cs="B Titr" w:hint="cs"/>
          <w:sz w:val="20"/>
          <w:szCs w:val="20"/>
          <w:rtl/>
        </w:rPr>
        <w:t xml:space="preserve"> </w:t>
      </w:r>
      <w:r w:rsidR="006512DA">
        <w:rPr>
          <w:rFonts w:cs="B Titr" w:hint="cs"/>
          <w:sz w:val="20"/>
          <w:szCs w:val="20"/>
          <w:rtl/>
        </w:rPr>
        <w:t xml:space="preserve">، </w:t>
      </w:r>
      <w:r w:rsidRPr="006512DA" w:rsidR="006512DA">
        <w:rPr>
          <w:rFonts w:cs="B Titr" w:hint="cs"/>
          <w:sz w:val="20"/>
          <w:szCs w:val="20"/>
          <w:rtl/>
        </w:rPr>
        <w:t>فوق لیسانس 600 هزار تومان و</w:t>
      </w:r>
      <w:r w:rsidR="006512DA">
        <w:rPr>
          <w:rFonts w:cs="B Titr" w:hint="cs"/>
          <w:rtl/>
        </w:rPr>
        <w:t xml:space="preserve"> </w:t>
      </w:r>
      <w:r w:rsidRPr="006512DA" w:rsidR="006512DA">
        <w:rPr>
          <w:rFonts w:cs="B Titr" w:hint="cs"/>
          <w:sz w:val="20"/>
          <w:szCs w:val="20"/>
          <w:rtl/>
        </w:rPr>
        <w:t>برای مقطع دکترا</w:t>
      </w:r>
      <w:r w:rsidR="006512DA">
        <w:rPr>
          <w:rFonts w:cs="B Titr" w:hint="cs"/>
          <w:rtl/>
        </w:rPr>
        <w:t xml:space="preserve"> مبلغ </w:t>
      </w:r>
      <w:r w:rsidRPr="006512DA" w:rsidR="006512DA">
        <w:rPr>
          <w:rFonts w:cs="B Titr" w:hint="cs"/>
          <w:sz w:val="20"/>
          <w:szCs w:val="20"/>
          <w:rtl/>
        </w:rPr>
        <w:t>700 هزار تومان</w:t>
      </w:r>
      <w:r w:rsidRPr="006512DA" w:rsidR="00DC710B">
        <w:rPr>
          <w:rFonts w:cs="B Titr" w:hint="cs"/>
          <w:sz w:val="20"/>
          <w:szCs w:val="20"/>
          <w:rtl/>
        </w:rPr>
        <w:t>)</w:t>
      </w:r>
    </w:p>
    <w:p w:rsidR="007A5EF8" w:rsidP="006512DA">
      <w:pPr>
        <w:pStyle w:val="ListParagraph"/>
        <w:numPr>
          <w:ilvl w:val="0"/>
          <w:numId w:val="2"/>
        </w:numPr>
        <w:ind w:left="426" w:right="0"/>
        <w:jc w:val="left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مدت دوره کارورزی حداکثر </w:t>
      </w:r>
      <w:r w:rsidR="00D218D1">
        <w:rPr>
          <w:rFonts w:cs="B Titr" w:hint="cs"/>
          <w:sz w:val="20"/>
          <w:szCs w:val="20"/>
          <w:rtl/>
        </w:rPr>
        <w:t>3 ماه برای</w:t>
      </w:r>
      <w:r w:rsidR="006512DA">
        <w:rPr>
          <w:rFonts w:cs="B Titr" w:hint="cs"/>
          <w:sz w:val="20"/>
          <w:szCs w:val="20"/>
          <w:rtl/>
        </w:rPr>
        <w:t xml:space="preserve"> هر</w:t>
      </w:r>
      <w:r w:rsidR="00D218D1">
        <w:rPr>
          <w:rFonts w:cs="B Titr" w:hint="cs"/>
          <w:sz w:val="20"/>
          <w:szCs w:val="20"/>
          <w:rtl/>
        </w:rPr>
        <w:t xml:space="preserve">کارورز که به </w:t>
      </w:r>
      <w:r w:rsidRPr="006512DA" w:rsidR="00D218D1">
        <w:rPr>
          <w:rFonts w:cs="B Titr" w:hint="cs"/>
          <w:sz w:val="19"/>
          <w:szCs w:val="19"/>
          <w:rtl/>
        </w:rPr>
        <w:t>منظور آمادگی برای جذب در کارگاه صرفاً برای یک دوره سپری می نماید</w:t>
      </w:r>
      <w:r w:rsidR="00D218D1">
        <w:rPr>
          <w:rFonts w:cs="B Titr" w:hint="cs"/>
          <w:sz w:val="20"/>
          <w:szCs w:val="20"/>
          <w:rtl/>
        </w:rPr>
        <w:t xml:space="preserve"> .</w:t>
      </w:r>
    </w:p>
    <w:p w:rsidR="007E1C15" w:rsidP="00916900">
      <w:pPr>
        <w:pStyle w:val="ListParagraph"/>
        <w:spacing w:line="192" w:lineRule="auto"/>
        <w:ind w:left="720" w:right="0"/>
        <w:jc w:val="both"/>
        <w:rPr>
          <w:rFonts w:cs="B Titr"/>
          <w:sz w:val="16"/>
          <w:szCs w:val="16"/>
          <w:rtl/>
        </w:rPr>
      </w:pPr>
      <w:r>
        <w:rPr>
          <w:noProof/>
        </w:rPr>
        <w:pict>
          <v:roundrect id="Rounded Rectangle 1" o:spid="_x0000_s1029" style="width:487.5pt;height:73.5pt;margin-top:7.05pt;margin-left:-1.2pt;mso-height-relative:margin;mso-width-relative:margin;position:absolute;visibility:visible;v-text-anchor:middle;z-index:251659264" arcsize="10923f" filled="t" stroked="t" strokecolor="#f5c040" insetpen="f">
            <v:fill color2="#f4bb49" rotate="t" colors="0 white;28836f #ffdea8;1 #f4bb49" focus="100%"/>
            <v:textbox>
              <w:txbxContent>
                <w:p w:rsidR="00AC5975" w:rsidRPr="00E16E0A" w:rsidP="0055650E">
                  <w:pPr>
                    <w:spacing w:line="288" w:lineRule="auto"/>
                    <w:ind w:left="0" w:right="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فارغ التحصیلان دانشگاهی و مدی</w:t>
                  </w:r>
                  <w:r w:rsidRPr="00E16E0A" w:rsidR="008F76F4">
                    <w:rPr>
                      <w:rFonts w:cs="B Titr" w:hint="cs"/>
                      <w:sz w:val="24"/>
                      <w:szCs w:val="24"/>
                      <w:rtl/>
                    </w:rPr>
                    <w:t>ـ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ران بنگاههای تولی</w:t>
                  </w:r>
                  <w:r w:rsidRPr="00E16E0A" w:rsidR="008F76F4">
                    <w:rPr>
                      <w:rFonts w:cs="B Titr" w:hint="cs"/>
                      <w:sz w:val="24"/>
                      <w:szCs w:val="24"/>
                      <w:rtl/>
                    </w:rPr>
                    <w:t>ـ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دی و اقتص</w:t>
                  </w:r>
                  <w:r w:rsidRPr="00E16E0A" w:rsidR="008F76F4">
                    <w:rPr>
                      <w:rFonts w:cs="B Titr" w:hint="cs"/>
                      <w:sz w:val="24"/>
                      <w:szCs w:val="24"/>
                      <w:rtl/>
                    </w:rPr>
                    <w:t>ـ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ادی</w:t>
                  </w:r>
                  <w:r w:rsidRPr="00E16E0A" w:rsidR="008F76F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متقاضی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جهت کسب اطلاعات بیشتر </w:t>
                  </w:r>
                </w:p>
                <w:p w:rsidR="00AC5975" w:rsidRPr="00E16E0A" w:rsidP="0055650E">
                  <w:pPr>
                    <w:spacing w:line="288" w:lineRule="auto"/>
                    <w:ind w:left="0" w:right="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به ادارات تعاون ، ک</w:t>
                  </w:r>
                  <w:r w:rsidRPr="00E16E0A" w:rsidR="008F76F4">
                    <w:rPr>
                      <w:rFonts w:cs="B Titr" w:hint="cs"/>
                      <w:sz w:val="24"/>
                      <w:szCs w:val="24"/>
                      <w:rtl/>
                    </w:rPr>
                    <w:t>ـ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ار و رفاه اجتماعی و کاریابی های شهرستان های تابعه </w:t>
                  </w:r>
                  <w:r w:rsidR="007A5EF8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و یا به آدرس زیر </w:t>
                  </w:r>
                  <w:r w:rsidRPr="00E16E0A">
                    <w:rPr>
                      <w:rFonts w:cs="B Titr" w:hint="cs"/>
                      <w:sz w:val="24"/>
                      <w:szCs w:val="24"/>
                      <w:rtl/>
                    </w:rPr>
                    <w:t>مراجعه فرمایند.</w:t>
                  </w:r>
                </w:p>
                <w:p w:rsidR="00AC5975" w:rsidP="00AC5975">
                  <w:pPr>
                    <w:ind w:left="0" w:right="0"/>
                    <w:jc w:val="center"/>
                  </w:pPr>
                </w:p>
              </w:txbxContent>
            </v:textbox>
          </v:roundrect>
        </w:pict>
      </w:r>
    </w:p>
    <w:p w:rsidR="007E1C15" w:rsidP="00916900">
      <w:pPr>
        <w:pStyle w:val="ListParagraph"/>
        <w:spacing w:line="192" w:lineRule="auto"/>
        <w:ind w:left="720" w:right="0"/>
        <w:jc w:val="both"/>
        <w:rPr>
          <w:rFonts w:cs="B Titr"/>
          <w:sz w:val="16"/>
          <w:szCs w:val="16"/>
          <w:rtl/>
        </w:rPr>
      </w:pPr>
    </w:p>
    <w:p w:rsidR="00E16E0A" w:rsidP="007E1C15">
      <w:pPr>
        <w:spacing w:line="192" w:lineRule="auto"/>
        <w:ind w:left="0" w:right="0"/>
        <w:jc w:val="lowKashida"/>
        <w:rPr>
          <w:rFonts w:cs="B Titr"/>
          <w:sz w:val="20"/>
          <w:szCs w:val="20"/>
          <w:rtl/>
        </w:rPr>
      </w:pPr>
    </w:p>
    <w:p w:rsidR="00E16E0A" w:rsidP="007E1C15">
      <w:pPr>
        <w:spacing w:line="192" w:lineRule="auto"/>
        <w:ind w:left="0" w:right="0"/>
        <w:jc w:val="lowKashida"/>
        <w:rPr>
          <w:rFonts w:cs="B Titr"/>
          <w:sz w:val="20"/>
          <w:szCs w:val="20"/>
          <w:rtl/>
        </w:rPr>
      </w:pPr>
    </w:p>
    <w:p w:rsidR="00E16E0A" w:rsidP="007E1C15">
      <w:pPr>
        <w:spacing w:line="192" w:lineRule="auto"/>
        <w:ind w:left="0" w:right="0"/>
        <w:jc w:val="lowKashida"/>
        <w:rPr>
          <w:rFonts w:cs="B Titr"/>
          <w:sz w:val="20"/>
          <w:szCs w:val="20"/>
          <w:rtl/>
        </w:rPr>
      </w:pPr>
      <w:r>
        <w:rPr>
          <w:noProof/>
        </w:rPr>
        <w:pict>
          <v:shape id="Flowchart: Terminator 19" o:spid="_x0000_s1030" type="#_x0000_t116" style="width:487.5pt;height:41.25pt;margin-top:1.05pt;margin-left:-1.2pt;mso-height-relative:margin;mso-width-relative:margin;position:absolute;visibility:visible;v-text-anchor:middle;z-index:251662336" filled="t" fillcolor="#fdf2d9" stroked="t" strokecolor="#039e9a" strokeweight="1.25pt" insetpen="f">
            <v:textbox>
              <w:txbxContent>
                <w:p w:rsidR="00E16E0A" w:rsidRPr="00616F1D" w:rsidP="00E16E0A">
                  <w:pPr>
                    <w:spacing w:line="192" w:lineRule="auto"/>
                    <w:ind w:left="0" w:right="0"/>
                    <w:jc w:val="center"/>
                    <w:rPr>
                      <w:rFonts w:cs="B Titr"/>
                      <w:color w:val="000000"/>
                      <w:sz w:val="24"/>
                      <w:szCs w:val="24"/>
                      <w:rtl/>
                    </w:rPr>
                  </w:pPr>
                  <w:r w:rsidRPr="00616F1D">
                    <w:rPr>
                      <w:rFonts w:cs="B Titr" w:hint="cs"/>
                      <w:color w:val="000000"/>
                      <w:sz w:val="26"/>
                      <w:szCs w:val="26"/>
                      <w:rtl/>
                    </w:rPr>
                    <w:t>آدرس سامانه اختصاصی طرح کارورزی :</w:t>
                  </w:r>
                  <w:r w:rsidRPr="00616F1D">
                    <w:rPr>
                      <w:rFonts w:cs="B Titr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616F1D">
                    <w:fldChar w:fldCharType="begin"/>
                  </w:r>
                  <w:r w:rsidR="00616F1D">
                    <w:instrText xml:space="preserve"> HYPERLINK "http://www.portaltvto.com/karvarzi" </w:instrText>
                  </w:r>
                  <w:r w:rsidR="00616F1D">
                    <w:fldChar w:fldCharType="separate"/>
                  </w:r>
                  <w:r w:rsidRPr="00616F1D">
                    <w:rPr>
                      <w:rStyle w:val="Hyperlink"/>
                      <w:rFonts w:ascii="Arial Black" w:hAnsi="Arial Black" w:cs="B Titr"/>
                      <w:color w:val="000000"/>
                      <w:sz w:val="24"/>
                      <w:szCs w:val="24"/>
                    </w:rPr>
                    <w:t>www.portaltvto.</w:t>
                  </w:r>
                  <w:r w:rsidRPr="00616F1D">
                    <w:rPr>
                      <w:rStyle w:val="Hyperlink"/>
                      <w:rFonts w:ascii="Arial Black" w:hAnsi="Arial Black" w:cs="Aharoni"/>
                      <w:color w:val="000000"/>
                      <w:sz w:val="24"/>
                      <w:szCs w:val="24"/>
                    </w:rPr>
                    <w:t>com/</w:t>
                  </w:r>
                  <w:r w:rsidRPr="00616F1D">
                    <w:rPr>
                      <w:rStyle w:val="Hyperlink"/>
                      <w:rFonts w:ascii="Arial Black" w:hAnsi="Arial Black" w:cs="Aharoni"/>
                      <w:color w:val="000000"/>
                      <w:sz w:val="28"/>
                      <w:szCs w:val="28"/>
                    </w:rPr>
                    <w:t>karvarzi</w:t>
                  </w:r>
                  <w:r w:rsidRPr="00616F1D" w:rsidR="00616F1D">
                    <w:rPr>
                      <w:rStyle w:val="Hyperlink"/>
                      <w:rFonts w:ascii="Arial Black" w:hAnsi="Arial Black" w:cs="Aharoni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  <w:p w:rsidR="00E16E0A" w:rsidP="00E16E0A">
                  <w:pPr>
                    <w:ind w:left="0" w:right="0"/>
                    <w:jc w:val="center"/>
                  </w:pPr>
                </w:p>
              </w:txbxContent>
            </v:textbox>
          </v:shape>
        </w:pict>
      </w:r>
    </w:p>
    <w:p w:rsidR="00B43D50" w:rsidRPr="00AC116C" w:rsidP="00916900">
      <w:pPr>
        <w:pStyle w:val="ListParagraph"/>
        <w:spacing w:line="192" w:lineRule="auto"/>
        <w:ind w:left="720" w:right="0"/>
        <w:jc w:val="both"/>
        <w:rPr>
          <w:rFonts w:cs="B Titr"/>
          <w:sz w:val="16"/>
          <w:szCs w:val="16"/>
          <w:rtl/>
        </w:rPr>
      </w:pPr>
      <w:r>
        <w:rPr>
          <w:noProof/>
        </w:rPr>
        <w:pict>
          <v:rect id="Rectangle 20" o:spid="_x0000_s1031" style="width:399.05pt;height:36pt;margin-top:32pt;margin-left:40.05pt;mso-height-relative:margin;position:absolute;visibility:visible;v-text-anchor:middle;z-index:251663360" filled="t" fillcolor="#def6e4" stroked="t" strokecolor="#1c82b8" strokeweight="1.25pt" insetpen="f">
            <v:textbox>
              <w:txbxContent>
                <w:p w:rsidR="007A5EF8" w:rsidRPr="007A5EF8" w:rsidP="007A5EF8">
                  <w:pPr>
                    <w:spacing w:line="192" w:lineRule="auto"/>
                    <w:ind w:left="0" w:right="0"/>
                    <w:jc w:val="center"/>
                    <w:rPr>
                      <w:rFonts w:cs="B Titr"/>
                      <w:sz w:val="36"/>
                      <w:szCs w:val="36"/>
                      <w:rtl/>
                    </w:rPr>
                  </w:pPr>
                  <w:r w:rsidRPr="007A5EF8">
                    <w:rPr>
                      <w:rFonts w:cs="B Titr" w:hint="cs"/>
                      <w:sz w:val="36"/>
                      <w:szCs w:val="36"/>
                      <w:rtl/>
                    </w:rPr>
                    <w:t>اداره کل تعاون ، کار و رفاه اجتماعی استان آذربایجان شرقی</w:t>
                  </w:r>
                </w:p>
                <w:p w:rsidR="007A5EF8" w:rsidP="007A5EF8">
                  <w:pPr>
                    <w:ind w:left="0" w:right="0"/>
                    <w:jc w:val="center"/>
                  </w:pPr>
                </w:p>
              </w:txbxContent>
            </v:textbox>
          </v:rect>
        </w:pict>
      </w:r>
    </w:p>
    <w:sectPr w:rsidSect="00E16E0A">
      <w:pgSz w:w="11906" w:h="16838"/>
      <w:pgMar w:top="426" w:right="1274" w:bottom="142" w:left="1134" w:header="708" w:footer="708" w:gutter="0"/>
      <w:pgBorders w:zOrder="front" w:display="allPages" w:offsetFrom="page">
        <w:top w:val="twistedLines1" w:sz="27" w:space="24" w:color="auto"/>
        <w:left w:val="twistedLines1" w:sz="27" w:space="24" w:color="auto"/>
        <w:bottom w:val="twistedLines1" w:sz="27" w:space="24" w:color="auto"/>
        <w:right w:val="twistedLines1" w:sz="2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B47"/>
    <w:multiLevelType w:val="hybridMultilevel"/>
    <w:tmpl w:val="83225750"/>
    <w:lvl w:ilvl="0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B Titr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8702B"/>
    <w:multiLevelType w:val="hybridMultilevel"/>
    <w:tmpl w:val="453C82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Candara" w:hAnsi="Candara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2015"/>
    <w:rPr>
      <w:color w:val="0080FF"/>
      <w:u w:val="single"/>
    </w:rPr>
  </w:style>
  <w:style w:type="paragraph" w:styleId="ListParagraph">
    <w:name w:val="List Paragraph"/>
    <w:basedOn w:val="Normal"/>
    <w:uiPriority w:val="34"/>
    <w:qFormat/>
    <w:rsid w:val="002C0A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76F4"/>
    <w:pPr>
      <w:pBdr>
        <w:bottom w:val="single" w:sz="8" w:space="4" w:color="31B6FD"/>
      </w:pBdr>
      <w:bidi w:val="0"/>
      <w:spacing w:after="300" w:line="240" w:lineRule="auto"/>
      <w:contextualSpacing/>
    </w:pPr>
    <w:rPr>
      <w:rFonts w:eastAsia="Times New Roman"/>
      <w:color w:val="052E65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link w:val="Title"/>
    <w:uiPriority w:val="10"/>
    <w:rsid w:val="008F76F4"/>
    <w:rPr>
      <w:rFonts w:ascii="Candara" w:eastAsia="Times New Roman" w:hAnsi="Candara" w:cs="Arial"/>
      <w:color w:val="052E65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6F4"/>
    <w:pPr>
      <w:numPr>
        <w:ilvl w:val="1"/>
      </w:numPr>
      <w:bidi w:val="0"/>
    </w:pPr>
    <w:rPr>
      <w:rFonts w:eastAsia="Times New Roman"/>
      <w:i/>
      <w:iCs/>
      <w:color w:val="31B6FD"/>
      <w:spacing w:val="15"/>
      <w:sz w:val="24"/>
      <w:szCs w:val="24"/>
      <w:lang w:eastAsia="ja-JP" w:bidi="ar-SA"/>
    </w:rPr>
  </w:style>
  <w:style w:type="character" w:customStyle="1" w:styleId="SubtitleChar">
    <w:name w:val="Subtitle Char"/>
    <w:link w:val="Subtitle"/>
    <w:uiPriority w:val="11"/>
    <w:rsid w:val="008F76F4"/>
    <w:rPr>
      <w:rFonts w:ascii="Candara" w:eastAsia="Times New Roman" w:hAnsi="Candara" w:cs="Arial"/>
      <w:i/>
      <w:iCs/>
      <w:color w:val="31B6FD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F76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76F4"/>
    <w:rPr>
      <w:rFonts w:eastAsia="Times New Roman"/>
      <w:lang w:val="en-US" w:eastAsia="ja-JP" w:bidi="ar-SA"/>
    </w:rPr>
  </w:style>
  <w:style w:type="character" w:customStyle="1" w:styleId="NoSpacingChar">
    <w:name w:val="No Spacing Char"/>
    <w:link w:val="NoSpacing"/>
    <w:uiPriority w:val="1"/>
    <w:rsid w:val="008F76F4"/>
    <w:rPr>
      <w:rFonts w:eastAsia="Times New Roman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128A-267E-4476-9BD6-72BA9D6C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MRT</cp:lastModifiedBy>
  <cp:revision>2</cp:revision>
  <cp:lastPrinted>2018-12-25T06:49:00Z</cp:lastPrinted>
  <dcterms:created xsi:type="dcterms:W3CDTF">2019-08-24T03:21:00Z</dcterms:created>
  <dcterms:modified xsi:type="dcterms:W3CDTF">2019-08-24T03:21:00Z</dcterms:modified>
</cp:coreProperties>
</file>